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E61043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Приволенская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E61043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E61043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E61043" w:rsidRPr="00DD401F" w:rsidRDefault="00E61043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E61043" w:rsidRPr="00DD401F" w:rsidTr="008C0E90">
        <w:trPr>
          <w:trHeight w:val="20"/>
        </w:trPr>
        <w:tc>
          <w:tcPr>
            <w:tcW w:w="15615" w:type="dxa"/>
            <w:gridSpan w:val="7"/>
          </w:tcPr>
          <w:p w:rsidR="00E61043" w:rsidRPr="00E61043" w:rsidRDefault="00E61043" w:rsidP="00E6104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E61043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локальные нормативные акты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</w:t>
            </w:r>
            <w:r>
              <w:rPr>
                <w:rFonts w:ascii="Times New Roman" w:hAnsi="Times New Roman" w:cs="Times New Roman"/>
              </w:rPr>
              <w:lastRenderedPageBreak/>
              <w:t>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обучающихся) (частично)</w:t>
            </w:r>
            <w:r>
              <w:rPr>
                <w:rFonts w:ascii="Times New Roman" w:hAnsi="Times New Roman" w:cs="Times New Roman"/>
              </w:rPr>
              <w:br/>
              <w:t>- о персональном составе педагогических работников: фамилия, имя, отчество (при наличии) работника; занимаемая должность (должности); преподаваемые дисциплины (частично)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локальные нормативные акты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</w:t>
            </w:r>
            <w:r>
              <w:rPr>
                <w:rFonts w:ascii="Times New Roman" w:hAnsi="Times New Roman" w:cs="Times New Roman"/>
              </w:rPr>
              <w:lastRenderedPageBreak/>
              <w:t>образовательной организацией и обучающимися и (или) родителями (законными представителями) несовершеннолетних обучающихся) (частично)</w:t>
            </w:r>
            <w:r>
              <w:rPr>
                <w:rFonts w:ascii="Times New Roman" w:hAnsi="Times New Roman" w:cs="Times New Roman"/>
              </w:rPr>
              <w:br/>
              <w:t>- о персональном составе педагогических работников: фамилия, имя, отчество (при наличии) работника; занимаемая должность (должности); преподаваемые дисциплины (частично)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>- об общем стаже работы педагогического работника</w:t>
            </w:r>
            <w:r>
              <w:rPr>
                <w:rFonts w:ascii="Times New Roman" w:hAnsi="Times New Roman" w:cs="Times New Roman"/>
              </w:rPr>
              <w:br/>
              <w:t>- о стаже работы по специальности педагогического работника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об общем стаже работы педагогического работника</w:t>
            </w:r>
            <w:r>
              <w:rPr>
                <w:rFonts w:ascii="Times New Roman" w:hAnsi="Times New Roman" w:cs="Times New Roman"/>
              </w:rPr>
              <w:br/>
              <w:t>- о стаже работы по специальности педагогического работника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(99%)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EF49AC">
        <w:trPr>
          <w:trHeight w:val="20"/>
        </w:trPr>
        <w:tc>
          <w:tcPr>
            <w:tcW w:w="15615" w:type="dxa"/>
            <w:gridSpan w:val="7"/>
          </w:tcPr>
          <w:p w:rsidR="00E61043" w:rsidRPr="00E61043" w:rsidRDefault="00E61043" w:rsidP="00E6104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E61043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отсутствуют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  <w:r>
              <w:rPr>
                <w:rFonts w:ascii="Times New Roman" w:hAnsi="Times New Roman" w:cs="Times New Roman"/>
              </w:rPr>
              <w:br/>
              <w:t>- наличие и доступность питьевой воды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комфортные условия для предоставления услуг:</w:t>
            </w:r>
            <w:r>
              <w:rPr>
                <w:rFonts w:ascii="Times New Roman" w:hAnsi="Times New Roman" w:cs="Times New Roman"/>
              </w:rPr>
              <w:br/>
              <w:t>- наличие и доступность питьевой воды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(95%)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D727A0">
        <w:trPr>
          <w:trHeight w:val="20"/>
        </w:trPr>
        <w:tc>
          <w:tcPr>
            <w:tcW w:w="15615" w:type="dxa"/>
            <w:gridSpan w:val="7"/>
          </w:tcPr>
          <w:p w:rsidR="00E61043" w:rsidRPr="00E61043" w:rsidRDefault="00E61043" w:rsidP="00E6104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E61043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образовательной организации недостаточно условий доступности, </w:t>
            </w:r>
            <w:r>
              <w:rPr>
                <w:rFonts w:ascii="Times New Roman" w:hAnsi="Times New Roman" w:cs="Times New Roman"/>
              </w:rPr>
              <w:lastRenderedPageBreak/>
              <w:t>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доступностью услуг для инвалидов составила менее 100% (83%)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доступностью услуг для инвалидов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3E4E3B">
        <w:trPr>
          <w:trHeight w:val="20"/>
        </w:trPr>
        <w:tc>
          <w:tcPr>
            <w:tcW w:w="15615" w:type="dxa"/>
            <w:gridSpan w:val="7"/>
          </w:tcPr>
          <w:p w:rsidR="00E61043" w:rsidRPr="00E61043" w:rsidRDefault="00E61043" w:rsidP="00E6104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E61043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(98%)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E10439">
        <w:trPr>
          <w:trHeight w:val="20"/>
        </w:trPr>
        <w:tc>
          <w:tcPr>
            <w:tcW w:w="15615" w:type="dxa"/>
            <w:gridSpan w:val="7"/>
          </w:tcPr>
          <w:p w:rsidR="00E61043" w:rsidRPr="00E61043" w:rsidRDefault="00E61043" w:rsidP="00E61043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E61043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(95%)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(98%)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61043" w:rsidRPr="00DD401F" w:rsidTr="005D204B">
        <w:trPr>
          <w:trHeight w:val="20"/>
        </w:trPr>
        <w:tc>
          <w:tcPr>
            <w:tcW w:w="42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(99%)</w:t>
            </w:r>
          </w:p>
        </w:tc>
        <w:tc>
          <w:tcPr>
            <w:tcW w:w="4139" w:type="dxa"/>
          </w:tcPr>
          <w:p w:rsidR="00E61043" w:rsidRPr="00DD401F" w:rsidRDefault="00E61043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E61043" w:rsidRPr="00DD401F" w:rsidRDefault="00E61043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61043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